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E9C0" w14:textId="77777777" w:rsidR="00CB7D38" w:rsidRPr="00CB7D38" w:rsidRDefault="00CB7D38" w:rsidP="00CB7D38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es-MX"/>
        </w:rPr>
      </w:pPr>
      <w:r w:rsidRPr="00CB7D38">
        <w:rPr>
          <w:rFonts w:ascii="inherit" w:eastAsia="Times New Roman" w:hAnsi="inherit" w:cs="Times New Roman"/>
          <w:b/>
          <w:bCs/>
          <w:sz w:val="24"/>
          <w:szCs w:val="24"/>
          <w:lang w:eastAsia="es-MX"/>
        </w:rPr>
        <w:t xml:space="preserve">REFLEXIONA SOBRE LO </w:t>
      </w:r>
      <w:proofErr w:type="gramStart"/>
      <w:r w:rsidRPr="00CB7D38">
        <w:rPr>
          <w:rFonts w:ascii="inherit" w:eastAsia="Times New Roman" w:hAnsi="inherit" w:cs="Times New Roman"/>
          <w:b/>
          <w:bCs/>
          <w:sz w:val="24"/>
          <w:szCs w:val="24"/>
          <w:lang w:eastAsia="es-MX"/>
        </w:rPr>
        <w:t>APRENDIDO  Y</w:t>
      </w:r>
      <w:proofErr w:type="gramEnd"/>
      <w:r w:rsidRPr="00CB7D38">
        <w:rPr>
          <w:rFonts w:ascii="inherit" w:eastAsia="Times New Roman" w:hAnsi="inherit" w:cs="Times New Roman"/>
          <w:b/>
          <w:bCs/>
          <w:sz w:val="24"/>
          <w:szCs w:val="24"/>
          <w:lang w:eastAsia="es-MX"/>
        </w:rPr>
        <w:t>  escribe lo que se te solicita a continuación.</w:t>
      </w:r>
    </w:p>
    <w:p w14:paraId="009345B8" w14:textId="77777777" w:rsidR="00CB7D38" w:rsidRPr="00CB7D38" w:rsidRDefault="00CB7D38" w:rsidP="00CB7D38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es-MX"/>
        </w:rPr>
      </w:pPr>
      <w:r w:rsidRPr="00CB7D38">
        <w:rPr>
          <w:rFonts w:ascii="inherit" w:eastAsia="Times New Roman" w:hAnsi="inherit" w:cs="Times New Roman"/>
          <w:b/>
          <w:bCs/>
          <w:sz w:val="24"/>
          <w:szCs w:val="24"/>
          <w:lang w:eastAsia="es-MX"/>
        </w:rPr>
        <w:t xml:space="preserve">a) A manera de ejemplo, anota las acciones que se practican en tu familia, escuela y </w:t>
      </w:r>
      <w:proofErr w:type="gramStart"/>
      <w:r w:rsidRPr="00CB7D38">
        <w:rPr>
          <w:rFonts w:ascii="inherit" w:eastAsia="Times New Roman" w:hAnsi="inherit" w:cs="Times New Roman"/>
          <w:b/>
          <w:bCs/>
          <w:sz w:val="24"/>
          <w:szCs w:val="24"/>
          <w:lang w:eastAsia="es-MX"/>
        </w:rPr>
        <w:t>comunidad  en</w:t>
      </w:r>
      <w:proofErr w:type="gramEnd"/>
      <w:r w:rsidRPr="00CB7D38">
        <w:rPr>
          <w:rFonts w:ascii="inherit" w:eastAsia="Times New Roman" w:hAnsi="inherit" w:cs="Times New Roman"/>
          <w:b/>
          <w:bCs/>
          <w:sz w:val="24"/>
          <w:szCs w:val="24"/>
          <w:lang w:eastAsia="es-MX"/>
        </w:rPr>
        <w:t xml:space="preserve"> favor de una cultura incluyente.</w:t>
      </w:r>
    </w:p>
    <w:p w14:paraId="2CE64497" w14:textId="1094EDD3" w:rsidR="00CB7D38" w:rsidRPr="00CB7D38" w:rsidRDefault="00BD0A53" w:rsidP="00CB7D3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s-MX"/>
        </w:rPr>
      </w:pPr>
      <w:r>
        <w:rPr>
          <w:rFonts w:ascii="inherit" w:eastAsia="Times New Roman" w:hAnsi="inherit" w:cs="Times New Roman"/>
          <w:sz w:val="24"/>
          <w:szCs w:val="24"/>
          <w:lang w:eastAsia="es-MX"/>
        </w:rPr>
        <w:t xml:space="preserve">Respetar las ideas y opiniones de los demás, </w:t>
      </w:r>
      <w:r w:rsidR="00B2692D">
        <w:rPr>
          <w:rFonts w:ascii="inherit" w:eastAsia="Times New Roman" w:hAnsi="inherit" w:cs="Times New Roman"/>
          <w:sz w:val="24"/>
          <w:szCs w:val="24"/>
          <w:lang w:eastAsia="es-MX"/>
        </w:rPr>
        <w:t>si hay algún compañero o familiar con alguna característica diferente o capacidades distintas a las nuestras tratarlo igual que a cualquier persona normal porque tiene los mismos derechos.</w:t>
      </w:r>
    </w:p>
    <w:p w14:paraId="48DBC478" w14:textId="77777777" w:rsidR="00CB7D38" w:rsidRPr="00CB7D38" w:rsidRDefault="00CB7D38" w:rsidP="00CB7D38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es-MX"/>
        </w:rPr>
      </w:pPr>
    </w:p>
    <w:p w14:paraId="18E216CC" w14:textId="3C7473F8" w:rsidR="00CB7D38" w:rsidRDefault="00CB7D38" w:rsidP="00CB7D38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es-MX"/>
        </w:rPr>
      </w:pPr>
      <w:r w:rsidRPr="00CB7D38">
        <w:rPr>
          <w:rFonts w:ascii="inherit" w:eastAsia="Times New Roman" w:hAnsi="inherit" w:cs="Times New Roman"/>
          <w:b/>
          <w:bCs/>
          <w:sz w:val="24"/>
          <w:szCs w:val="24"/>
          <w:lang w:eastAsia="es-MX"/>
        </w:rPr>
        <w:t>b) Explica que es la interculturalidad.</w:t>
      </w:r>
    </w:p>
    <w:p w14:paraId="5A91D366" w14:textId="78DC1A4C" w:rsidR="00B2692D" w:rsidRPr="00CB7D38" w:rsidRDefault="00B2692D" w:rsidP="00CB7D3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s-MX"/>
        </w:rPr>
      </w:pPr>
      <w:r>
        <w:rPr>
          <w:rFonts w:ascii="inherit" w:eastAsia="Times New Roman" w:hAnsi="inherit" w:cs="Times New Roman"/>
          <w:sz w:val="24"/>
          <w:szCs w:val="24"/>
          <w:lang w:eastAsia="es-MX"/>
        </w:rPr>
        <w:t>S</w:t>
      </w:r>
      <w:r w:rsidRPr="00B2692D">
        <w:rPr>
          <w:rFonts w:ascii="inherit" w:eastAsia="Times New Roman" w:hAnsi="inherit" w:cs="Times New Roman"/>
          <w:sz w:val="24"/>
          <w:szCs w:val="24"/>
          <w:lang w:eastAsia="es-MX"/>
        </w:rPr>
        <w:t>e refiere a las relaciones de intercambio y comunicación igualitarias entre grupos culturales que diferentes en atención a criterios como etnia, religión, lengua o nacionalidad, entre otros.</w:t>
      </w:r>
    </w:p>
    <w:p w14:paraId="34914918" w14:textId="77777777" w:rsidR="00CB7D38" w:rsidRPr="00CB7D38" w:rsidRDefault="00CB7D38" w:rsidP="00CB7D38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es-MX"/>
        </w:rPr>
      </w:pPr>
    </w:p>
    <w:p w14:paraId="6C80E7FA" w14:textId="03082D6D" w:rsidR="00BD0A53" w:rsidRDefault="00CB7D38" w:rsidP="00CB7D38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es-MX"/>
        </w:rPr>
      </w:pPr>
      <w:r w:rsidRPr="00CB7D38">
        <w:rPr>
          <w:rFonts w:ascii="inherit" w:eastAsia="Times New Roman" w:hAnsi="inherit" w:cs="Times New Roman"/>
          <w:b/>
          <w:bCs/>
          <w:sz w:val="24"/>
          <w:szCs w:val="24"/>
          <w:lang w:eastAsia="es-MX"/>
        </w:rPr>
        <w:t>c) Anota algunos aspectos que caracterizan una acto o actitud excluyente y por tanto contraria a la inclusión.</w:t>
      </w:r>
    </w:p>
    <w:p w14:paraId="2E0CD198" w14:textId="2A7C7102" w:rsidR="00BD0A53" w:rsidRPr="00CB7D38" w:rsidRDefault="00BD0A53" w:rsidP="00CB7D3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s-MX"/>
        </w:rPr>
      </w:pPr>
      <w:r w:rsidRPr="00BD0A53">
        <w:rPr>
          <w:rFonts w:ascii="inherit" w:eastAsia="Times New Roman" w:hAnsi="inherit" w:cs="Times New Roman"/>
          <w:sz w:val="24"/>
          <w:szCs w:val="24"/>
          <w:lang w:eastAsia="es-MX"/>
        </w:rPr>
        <w:t>Burlarme de alguien por sus rasgos, mostrar rechazo a personas de otro color de piel, cultura, etc. o hacer actos discriminatorios, agredir física o emocionalmente a alguien por algún rasgo particular.</w:t>
      </w:r>
    </w:p>
    <w:p w14:paraId="6FADCB99" w14:textId="77777777" w:rsidR="00455E71" w:rsidRDefault="00B2692D"/>
    <w:sectPr w:rsidR="00455E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38"/>
    <w:rsid w:val="00273CE3"/>
    <w:rsid w:val="009F7952"/>
    <w:rsid w:val="00B2692D"/>
    <w:rsid w:val="00BD0A53"/>
    <w:rsid w:val="00CB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9C5C"/>
  <w15:chartTrackingRefBased/>
  <w15:docId w15:val="{D3D4A4EA-48B4-4E19-A91F-EA43916B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RANULFO DIMITRI CAB CORDERO</dc:creator>
  <cp:keywords/>
  <dc:description/>
  <cp:lastModifiedBy>Ranulfo Dimitri Cab Cordero</cp:lastModifiedBy>
  <cp:revision>1</cp:revision>
  <dcterms:created xsi:type="dcterms:W3CDTF">2021-12-09T17:59:00Z</dcterms:created>
  <dcterms:modified xsi:type="dcterms:W3CDTF">2021-12-09T18:12:00Z</dcterms:modified>
</cp:coreProperties>
</file>