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5154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INTERPRETACIÓN Y REPRESENTACIÓN DE GRÁFICAS POSICIÓN-TIEMPO.</w:t>
      </w:r>
    </w:p>
    <w:p w14:paraId="2839E932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50B3E94C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APRENDIZAJE ESPERADO:</w:t>
      </w:r>
    </w:p>
    <w:p w14:paraId="2109E30D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Interpreta tabla de datos y gráficas de posición-tiempo, en la que describe y predice diferentes movimientos a partir de datos que se obtienen en experimentos y/o situaciones del entorno.</w:t>
      </w:r>
    </w:p>
    <w:p w14:paraId="1358266B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ACTIVIDAD:</w:t>
      </w:r>
    </w:p>
    <w:p w14:paraId="37C68F4B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57740178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Contesta correctamente las siguientes preguntas.</w:t>
      </w:r>
    </w:p>
    <w:p w14:paraId="18692E8A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a) Así como en un diagrama donde se representan los desplazamientos se usa una escala para determinar posiciones, ¿es posible emplear un recurso semejante para representar gráficamente los intervalos de tiempo?</w:t>
      </w:r>
    </w:p>
    <w:p w14:paraId="162B24B9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b) Un diagrama de desplazamientos ayuda a describir un movimiento, pero no indica la velocidad con que ocurrió. ¿Qué necesitas añadir al diagrama para considerar este valor?</w:t>
      </w:r>
    </w:p>
    <w:p w14:paraId="1BAD5F79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INTERPRETACIÓN Y REPRESENTACIÓN DE GRÁFICAS POSICIÓN-TIEMPO.</w:t>
      </w:r>
    </w:p>
    <w:p w14:paraId="653474C1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286FFB1D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APRENDIZAJE ESPERADO:</w:t>
      </w:r>
    </w:p>
    <w:p w14:paraId="6B0149B2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Interpreta tabla de datos y gráficas de posición-tiempo, en la que describe y predice diferentes movimientos a partir de datos que se obtienen en experimentos y/o situaciones del entorno.</w:t>
      </w:r>
    </w:p>
    <w:p w14:paraId="2B751A6A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ACTIVIDAD:</w:t>
      </w:r>
    </w:p>
    <w:p w14:paraId="46832BF3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3139E225" w14:textId="77777777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Contesta correctamente las siguientes preguntas.</w:t>
      </w:r>
    </w:p>
    <w:p w14:paraId="14A56941" w14:textId="7DCBEF40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a) Así como en un diagrama donde se representan los desplazamientos se usa una escala para determinar posiciones, ¿es posible emplear un recurso semejante para representar gráficamente los intervalos de tiempo?</w:t>
      </w:r>
      <w:r w:rsidR="00826F5C">
        <w:rPr>
          <w:rFonts w:ascii="Roboto" w:hAnsi="Roboto"/>
          <w:color w:val="475F7B"/>
        </w:rPr>
        <w:t xml:space="preserve"> </w:t>
      </w:r>
      <w:proofErr w:type="spellStart"/>
      <w:r w:rsidR="00826F5C">
        <w:rPr>
          <w:rFonts w:ascii="Roboto" w:hAnsi="Roboto"/>
          <w:color w:val="475F7B"/>
        </w:rPr>
        <w:t>si</w:t>
      </w:r>
      <w:proofErr w:type="spellEnd"/>
      <w:r w:rsidR="00826F5C">
        <w:rPr>
          <w:rFonts w:ascii="Roboto" w:hAnsi="Roboto"/>
          <w:color w:val="475F7B"/>
        </w:rPr>
        <w:t xml:space="preserve">, probablemente graficas y/o tablas </w:t>
      </w:r>
    </w:p>
    <w:p w14:paraId="28C3A4DA" w14:textId="0447ECFC" w:rsidR="003F4E2C" w:rsidRDefault="003F4E2C" w:rsidP="003F4E2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b) Un diagrama de desplazamientos ayuda a describir un movimiento, pero no indica la velocidad con que ocurrió. ¿Qué necesitas añadir al diagrama para considerar este valor?</w:t>
      </w:r>
      <w:r w:rsidR="00B91952">
        <w:rPr>
          <w:rFonts w:ascii="Roboto" w:hAnsi="Roboto"/>
          <w:color w:val="475F7B"/>
        </w:rPr>
        <w:t xml:space="preserve"> </w:t>
      </w:r>
      <w:r w:rsidR="00826F5C">
        <w:rPr>
          <w:rFonts w:ascii="Roboto" w:hAnsi="Roboto"/>
          <w:color w:val="475F7B"/>
        </w:rPr>
        <w:t xml:space="preserve">Una tabla o una gráfica, que indique cual fue la velocidad a la que recorrido la distancia del móvil </w:t>
      </w:r>
    </w:p>
    <w:p w14:paraId="26849731" w14:textId="77777777" w:rsidR="003F4E2C" w:rsidRDefault="003F4E2C"/>
    <w:sectPr w:rsidR="003F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2C"/>
    <w:rsid w:val="003F4E2C"/>
    <w:rsid w:val="00826F5C"/>
    <w:rsid w:val="00B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CFBC"/>
  <w15:chartTrackingRefBased/>
  <w15:docId w15:val="{7E6FBEC1-95E7-400F-96F8-64BAB4B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4E2C"/>
    <w:rPr>
      <w:b/>
      <w:bCs/>
    </w:rPr>
  </w:style>
  <w:style w:type="character" w:styleId="nfasis">
    <w:name w:val="Emphasis"/>
    <w:basedOn w:val="Fuentedeprrafopredeter"/>
    <w:uiPriority w:val="20"/>
    <w:qFormat/>
    <w:rsid w:val="003F4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2021-11-18T14:44:00Z</dcterms:created>
  <dcterms:modified xsi:type="dcterms:W3CDTF">2021-11-18T14:59:00Z</dcterms:modified>
</cp:coreProperties>
</file>