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CC" w:rsidRPr="00C423CC" w:rsidRDefault="00C423CC" w:rsidP="00C423CC">
      <w:pPr>
        <w:rPr>
          <w:b/>
          <w:sz w:val="36"/>
        </w:rPr>
      </w:pPr>
      <w:r w:rsidRPr="00C423CC">
        <w:rPr>
          <w:b/>
          <w:sz w:val="36"/>
        </w:rPr>
        <w:tab/>
        <w:t>Tarea de investigación</w:t>
      </w:r>
    </w:p>
    <w:p w:rsidR="00C423CC" w:rsidRPr="00C423CC" w:rsidRDefault="00C423CC" w:rsidP="00C423CC">
      <w:pPr>
        <w:rPr>
          <w:b/>
          <w:sz w:val="28"/>
        </w:rPr>
      </w:pPr>
      <w:r w:rsidRPr="00C423CC">
        <w:rPr>
          <w:b/>
          <w:sz w:val="28"/>
        </w:rPr>
        <w:t>Investiga…</w:t>
      </w:r>
    </w:p>
    <w:p w:rsidR="00C423CC" w:rsidRPr="00C423CC" w:rsidRDefault="00C423CC" w:rsidP="004769AC">
      <w:pPr>
        <w:jc w:val="both"/>
        <w:rPr>
          <w:sz w:val="28"/>
          <w:u w:val="single"/>
        </w:rPr>
      </w:pPr>
      <w:r w:rsidRPr="00C423CC">
        <w:rPr>
          <w:sz w:val="28"/>
          <w:u w:val="single"/>
        </w:rPr>
        <w:t>a) ¿De qué circunstancias depende que una sustancia se disuelva en otra?</w:t>
      </w:r>
    </w:p>
    <w:p w:rsidR="00C423CC" w:rsidRPr="00C423CC" w:rsidRDefault="001E4327" w:rsidP="004769AC">
      <w:pPr>
        <w:jc w:val="both"/>
        <w:rPr>
          <w:sz w:val="28"/>
        </w:rPr>
      </w:pPr>
      <w:r w:rsidRPr="001E4327">
        <w:rPr>
          <w:sz w:val="28"/>
        </w:rPr>
        <w:t>La solubilidad de una sustancia en otra está determinada por el equilibrio de fuerzas intermoleculares entre el solvente y el soluto, y la variación de entropía que acompaña a la solvatación. Factores como la temperatura y la presión influyen en este equilibrio, cambiando así la solubilidad.</w:t>
      </w:r>
    </w:p>
    <w:p w:rsidR="00C423CC" w:rsidRPr="00C423CC" w:rsidRDefault="00C423CC" w:rsidP="004769AC">
      <w:pPr>
        <w:jc w:val="both"/>
        <w:rPr>
          <w:sz w:val="28"/>
          <w:u w:val="single"/>
        </w:rPr>
      </w:pPr>
      <w:r w:rsidRPr="00C423CC">
        <w:rPr>
          <w:sz w:val="28"/>
          <w:u w:val="single"/>
        </w:rPr>
        <w:t>b) ¿Qué es la solubilidad?</w:t>
      </w:r>
    </w:p>
    <w:p w:rsidR="00C423CC" w:rsidRPr="00C423CC" w:rsidRDefault="00C423CC" w:rsidP="004769AC">
      <w:pPr>
        <w:jc w:val="both"/>
        <w:rPr>
          <w:sz w:val="28"/>
        </w:rPr>
      </w:pPr>
      <w:r w:rsidRPr="00C423CC">
        <w:rPr>
          <w:sz w:val="28"/>
        </w:rPr>
        <w:t>La solubilidad es la capacidad de una sustancia de disolverse en otra llamada disolvente. ​</w:t>
      </w:r>
    </w:p>
    <w:p w:rsidR="00C423CC" w:rsidRPr="00C423CC" w:rsidRDefault="00C423CC" w:rsidP="004769AC">
      <w:pPr>
        <w:jc w:val="both"/>
        <w:rPr>
          <w:sz w:val="28"/>
          <w:u w:val="single"/>
        </w:rPr>
      </w:pPr>
      <w:r w:rsidRPr="00C423CC">
        <w:rPr>
          <w:sz w:val="28"/>
          <w:u w:val="single"/>
        </w:rPr>
        <w:t>c) ¿Cuándo se trata de una sustancia miscible o inmiscible?</w:t>
      </w:r>
    </w:p>
    <w:p w:rsidR="00C423CC" w:rsidRPr="00C423CC" w:rsidRDefault="001E4327" w:rsidP="004769AC">
      <w:pPr>
        <w:jc w:val="both"/>
        <w:rPr>
          <w:sz w:val="28"/>
        </w:rPr>
      </w:pPr>
      <w:r w:rsidRPr="001E4327">
        <w:rPr>
          <w:sz w:val="28"/>
        </w:rPr>
        <w:t>Aquellos líquidos que pueden mezclarse y formar una disolución acuosa son sustancias miscibles (agua y alcohol), y los líquidos que no forman disoluciones o son insolubles entre sí se denominan inmiscibles (agua y aceite).</w:t>
      </w:r>
    </w:p>
    <w:p w:rsidR="00C423CC" w:rsidRPr="00C423CC" w:rsidRDefault="00C423CC" w:rsidP="004769AC">
      <w:pPr>
        <w:jc w:val="both"/>
        <w:rPr>
          <w:sz w:val="28"/>
          <w:u w:val="single"/>
        </w:rPr>
      </w:pPr>
      <w:r w:rsidRPr="00C423CC">
        <w:rPr>
          <w:sz w:val="28"/>
          <w:u w:val="single"/>
        </w:rPr>
        <w:t>d) ¿Cómo se clasifican las disoluciones según la cantidad de soluto y disolvente?</w:t>
      </w:r>
    </w:p>
    <w:p w:rsidR="00C423CC" w:rsidRPr="00C423CC" w:rsidRDefault="00FD7D0D" w:rsidP="004769AC">
      <w:pPr>
        <w:jc w:val="both"/>
        <w:rPr>
          <w:sz w:val="28"/>
        </w:rPr>
      </w:pPr>
      <w:r>
        <w:rPr>
          <w:sz w:val="28"/>
        </w:rPr>
        <w:t>Por disolución diluida, disolución concentrada, disolución saturada y disolución sobresaturada.</w:t>
      </w:r>
    </w:p>
    <w:p w:rsidR="00C423CC" w:rsidRPr="00C423CC" w:rsidRDefault="00C423CC" w:rsidP="004769AC">
      <w:pPr>
        <w:jc w:val="both"/>
        <w:rPr>
          <w:sz w:val="28"/>
          <w:u w:val="single"/>
        </w:rPr>
      </w:pPr>
      <w:r w:rsidRPr="00C423CC">
        <w:rPr>
          <w:sz w:val="28"/>
          <w:u w:val="single"/>
        </w:rPr>
        <w:t>e) ¿Cuáles son los principales factores externos que influyen en la solubilidad de sólidos y gases?</w:t>
      </w:r>
    </w:p>
    <w:p w:rsidR="00C423CC" w:rsidRPr="00C423CC" w:rsidRDefault="00E31ECD" w:rsidP="004769AC">
      <w:pPr>
        <w:jc w:val="both"/>
        <w:rPr>
          <w:sz w:val="28"/>
        </w:rPr>
      </w:pPr>
      <w:r w:rsidRPr="00E31ECD">
        <w:rPr>
          <w:sz w:val="28"/>
        </w:rPr>
        <w:t>Factores que afectan la solubilidad: Estos factores son: superficie de contacto, agitación, temperatura y presión.</w:t>
      </w:r>
    </w:p>
    <w:p w:rsidR="00C423CC" w:rsidRPr="00EF286A" w:rsidRDefault="00C423CC" w:rsidP="004769AC">
      <w:pPr>
        <w:jc w:val="both"/>
        <w:rPr>
          <w:sz w:val="28"/>
          <w:u w:val="single"/>
        </w:rPr>
      </w:pPr>
      <w:r w:rsidRPr="00C423CC">
        <w:rPr>
          <w:sz w:val="28"/>
          <w:u w:val="single"/>
        </w:rPr>
        <w:t>f) ¿Cuál es el medio propicio para que se disuelvan en éste gases y sólidos?</w:t>
      </w:r>
      <w:bookmarkStart w:id="0" w:name="_GoBack"/>
      <w:bookmarkEnd w:id="0"/>
    </w:p>
    <w:p w:rsidR="00C423CC" w:rsidRDefault="00C423CC" w:rsidP="004769AC">
      <w:pPr>
        <w:jc w:val="both"/>
        <w:rPr>
          <w:sz w:val="28"/>
          <w:u w:val="single"/>
        </w:rPr>
      </w:pPr>
      <w:r w:rsidRPr="00C423CC">
        <w:rPr>
          <w:sz w:val="28"/>
          <w:u w:val="single"/>
        </w:rPr>
        <w:t>g) ¿Cómo se mide el grado de solubilidad de una sustancia?</w:t>
      </w:r>
    </w:p>
    <w:p w:rsidR="007C0901" w:rsidRPr="007C0901" w:rsidRDefault="007C0901" w:rsidP="004769AC">
      <w:pPr>
        <w:jc w:val="both"/>
        <w:rPr>
          <w:sz w:val="28"/>
        </w:rPr>
      </w:pPr>
      <w:r w:rsidRPr="007C0901">
        <w:rPr>
          <w:sz w:val="28"/>
        </w:rPr>
        <w:lastRenderedPageBreak/>
        <w:t>Puede ser expresada en porcentaje de soluto o en unidades como moles por litro o gramos por litro.</w:t>
      </w:r>
    </w:p>
    <w:p w:rsidR="00C423CC" w:rsidRPr="00C423CC" w:rsidRDefault="00C423CC" w:rsidP="004769AC">
      <w:pPr>
        <w:jc w:val="both"/>
        <w:rPr>
          <w:sz w:val="28"/>
          <w:u w:val="single"/>
        </w:rPr>
      </w:pPr>
      <w:r w:rsidRPr="00C423CC">
        <w:rPr>
          <w:sz w:val="28"/>
          <w:u w:val="single"/>
        </w:rPr>
        <w:t>h) ¿Cómo aumenta la solubilidad de un gas en un líquido?</w:t>
      </w:r>
    </w:p>
    <w:p w:rsidR="00C423CC" w:rsidRPr="00C423CC" w:rsidRDefault="00047E4B" w:rsidP="004769AC">
      <w:pPr>
        <w:jc w:val="both"/>
        <w:rPr>
          <w:sz w:val="28"/>
        </w:rPr>
      </w:pPr>
      <w:r w:rsidRPr="00047E4B">
        <w:rPr>
          <w:sz w:val="28"/>
        </w:rPr>
        <w:t>La solubilidad de un gas en agua aumenta con la presión ejercida por el gas sobre el disolvente. Si la presión disminuye, la solubilidad disminuye también. Se dice que la solubilidad de los gases es directamente proporcional a la presión.</w:t>
      </w:r>
    </w:p>
    <w:p w:rsidR="00C423CC" w:rsidRPr="00EF286A" w:rsidRDefault="00C423CC" w:rsidP="004769AC">
      <w:pPr>
        <w:jc w:val="both"/>
        <w:rPr>
          <w:sz w:val="28"/>
          <w:u w:val="single"/>
        </w:rPr>
      </w:pPr>
      <w:r w:rsidRPr="00C423CC">
        <w:rPr>
          <w:sz w:val="28"/>
          <w:u w:val="single"/>
        </w:rPr>
        <w:t>i) ¿Qué es lo que sucede cuando destapamos una bebida gaseosa?</w:t>
      </w:r>
    </w:p>
    <w:p w:rsidR="00C423CC" w:rsidRPr="00C423CC" w:rsidRDefault="00C423CC" w:rsidP="004769AC">
      <w:pPr>
        <w:jc w:val="both"/>
        <w:rPr>
          <w:sz w:val="28"/>
          <w:u w:val="single"/>
        </w:rPr>
      </w:pPr>
      <w:r w:rsidRPr="00C423CC">
        <w:rPr>
          <w:sz w:val="28"/>
          <w:u w:val="single"/>
        </w:rPr>
        <w:t>j) Científico inglés que en el año 1803 estableció la Ley de la Relación entre la sol</w:t>
      </w:r>
      <w:r>
        <w:rPr>
          <w:sz w:val="28"/>
          <w:u w:val="single"/>
        </w:rPr>
        <w:t>ubilidad de un gas y su presión</w:t>
      </w:r>
    </w:p>
    <w:p w:rsidR="00C423CC" w:rsidRPr="00C423CC" w:rsidRDefault="00047E4B" w:rsidP="004769AC">
      <w:pPr>
        <w:jc w:val="both"/>
        <w:rPr>
          <w:sz w:val="28"/>
        </w:rPr>
      </w:pPr>
      <w:r w:rsidRPr="00047E4B">
        <w:rPr>
          <w:sz w:val="28"/>
        </w:rPr>
        <w:t>Henry estudió la disolución de los gases y formuló la ley que lleva su nombre: “A temperatura constante, la solubilidad de un gas en un líquido es proporcional a la presión del gas, siempre que no tengan lugar reacciones químicas entre el gas y el líquido”.</w:t>
      </w:r>
    </w:p>
    <w:p w:rsidR="00C423CC" w:rsidRPr="00C423CC" w:rsidRDefault="00C423CC" w:rsidP="004769AC">
      <w:pPr>
        <w:jc w:val="both"/>
        <w:rPr>
          <w:sz w:val="28"/>
          <w:u w:val="single"/>
        </w:rPr>
      </w:pPr>
      <w:r w:rsidRPr="00C423CC">
        <w:rPr>
          <w:sz w:val="28"/>
          <w:u w:val="single"/>
        </w:rPr>
        <w:t>k) La concentración de una disolución se refiere ¿a qué variables?</w:t>
      </w:r>
    </w:p>
    <w:p w:rsidR="00C423CC" w:rsidRPr="00C423CC" w:rsidRDefault="00E8475C" w:rsidP="004769AC">
      <w:pPr>
        <w:jc w:val="both"/>
        <w:rPr>
          <w:sz w:val="28"/>
        </w:rPr>
      </w:pPr>
      <w:r w:rsidRPr="00E8475C">
        <w:rPr>
          <w:sz w:val="28"/>
        </w:rPr>
        <w:t>la concentración de una disolución es la proporción o relación que hay entre la cantidad de soluto y la cantidad de disolución o, a veces, de disolvente; donde el soluto es la sustancia que se disuelve, el solvente es la sustancia que disuelve al soluto, y la disolución es el resultado de la mezcla</w:t>
      </w:r>
      <w:r w:rsidR="004769AC" w:rsidRPr="004769AC">
        <w:rPr>
          <w:sz w:val="28"/>
          <w:u w:val="single"/>
        </w:rPr>
        <w:t xml:space="preserve"> </w:t>
      </w:r>
      <w:r w:rsidR="004769AC" w:rsidRPr="00C423CC">
        <w:rPr>
          <w:sz w:val="28"/>
          <w:u w:val="single"/>
        </w:rPr>
        <w:t>n?</w:t>
      </w:r>
    </w:p>
    <w:p w:rsidR="001042FF" w:rsidRPr="00C423CC" w:rsidRDefault="00C423CC" w:rsidP="004769AC">
      <w:pPr>
        <w:jc w:val="both"/>
        <w:rPr>
          <w:sz w:val="28"/>
          <w:u w:val="single"/>
        </w:rPr>
      </w:pPr>
      <w:r w:rsidRPr="00C423CC">
        <w:rPr>
          <w:sz w:val="28"/>
          <w:u w:val="single"/>
        </w:rPr>
        <w:t>l) ¿Cuáles son las formas para expresar concentraciones de una disolució</w:t>
      </w:r>
      <w:r w:rsidR="00E4168C">
        <w:rPr>
          <w:sz w:val="28"/>
          <w:u w:val="single"/>
        </w:rPr>
        <w:t>n?</w:t>
      </w:r>
    </w:p>
    <w:p w:rsidR="001E4327" w:rsidRPr="00C423CC" w:rsidRDefault="001E4327" w:rsidP="004769AC">
      <w:pPr>
        <w:jc w:val="both"/>
        <w:rPr>
          <w:sz w:val="28"/>
          <w:u w:val="single"/>
        </w:rPr>
      </w:pPr>
    </w:p>
    <w:sectPr w:rsidR="001E4327" w:rsidRPr="00C423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CC"/>
    <w:rsid w:val="00047E4B"/>
    <w:rsid w:val="001042FF"/>
    <w:rsid w:val="0018457D"/>
    <w:rsid w:val="001D59D9"/>
    <w:rsid w:val="001E4327"/>
    <w:rsid w:val="004769AC"/>
    <w:rsid w:val="007C0901"/>
    <w:rsid w:val="00A20EDF"/>
    <w:rsid w:val="00C423CC"/>
    <w:rsid w:val="00E31ECD"/>
    <w:rsid w:val="00E4168C"/>
    <w:rsid w:val="00E8475C"/>
    <w:rsid w:val="00EF286A"/>
    <w:rsid w:val="00F661D8"/>
    <w:rsid w:val="00FD7D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401</Words>
  <Characters>2210</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32</cp:revision>
  <dcterms:created xsi:type="dcterms:W3CDTF">2021-10-23T22:11:00Z</dcterms:created>
  <dcterms:modified xsi:type="dcterms:W3CDTF">2021-10-23T22:46:00Z</dcterms:modified>
</cp:coreProperties>
</file>